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Report: Deep Dive Analysis of the Artmage Archetype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Archetype Overview: Core Philosophy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TCG Context and Archetype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Artmage archetype, known in the OCG as Artmegia, is a sophisticated Fusion-based strategy scheduled for TCG release in the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set on July 4, 2025.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narrative centers on a magical academy powered by the divine entity Nerva, focusing on the protagonist,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and his transformation into the archetype's primary boss monster, </w:t>
      </w:r>
      <w:r w:rsidDel="00000000" w:rsidR="00000000" w:rsidRPr="00000000">
        <w:rPr>
          <w:rFonts w:ascii="Google Sans Text" w:cs="Google Sans Text" w:eastAsia="Google Sans Text" w:hAnsi="Google Sans Text"/>
          <w:i w:val="1"/>
          <w:color w:val="1b1c1d"/>
          <w:rtl w:val="0"/>
        </w:rPr>
        <w:t xml:space="preserve">Artmage Diactorus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Mechanically, the deck operates as a mid-range combo strategy characterized by internal resource recursion and a critical reliance on Monster Type diversity. The goal is to maximize card advantage through continuous Spell/Trap cycling and establish high-disruption quick effects that are contingent upon controlling </w:t>
      </w:r>
      <w:r w:rsidDel="00000000" w:rsidR="00000000" w:rsidRPr="00000000">
        <w:rPr>
          <w:rFonts w:ascii="Google Sans Text" w:cs="Google Sans Text" w:eastAsia="Google Sans Text" w:hAnsi="Google Sans Text"/>
          <w:b w:val="1"/>
          <w:color w:val="1b1c1d"/>
          <w:rtl w:val="0"/>
        </w:rPr>
        <w:t xml:space="preserve">3 or more different Monster Types</w:t>
      </w:r>
      <w:r w:rsidDel="00000000" w:rsidR="00000000" w:rsidRPr="00000000">
        <w:rPr>
          <w:rFonts w:ascii="Google Sans Text" w:cs="Google Sans Text" w:eastAsia="Google Sans Text" w:hAnsi="Google Sans Text"/>
          <w:color w:val="1b1c1d"/>
          <w:rtl w:val="0"/>
        </w:rPr>
        <w:t xml:space="preserve">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mechanic forces players to construct highly flexible boards capable of incorporating various Types, both from within and outside the archetype, to ensure the full power of the boss monsters is consistently unlocked.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The Critical Resource Loop: Artmage Academic Arcane Arts Acropolis (Acropolis)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functional nexus is the Field Spell, </w:t>
      </w:r>
      <w:r w:rsidDel="00000000" w:rsidR="00000000" w:rsidRPr="00000000">
        <w:rPr>
          <w:rFonts w:ascii="Google Sans Text" w:cs="Google Sans Text" w:eastAsia="Google Sans Text" w:hAnsi="Google Sans Text"/>
          <w:i w:val="1"/>
          <w:color w:val="1b1c1d"/>
          <w:rtl w:val="0"/>
        </w:rPr>
        <w:t xml:space="preserve">Artmage Academic Arcane Arts Acropolis</w:t>
      </w:r>
      <w:r w:rsidDel="00000000" w:rsidR="00000000" w:rsidRPr="00000000">
        <w:rPr>
          <w:rFonts w:ascii="Google Sans Text" w:cs="Google Sans Text" w:eastAsia="Google Sans Text" w:hAnsi="Google Sans Text"/>
          <w:color w:val="1b1c1d"/>
          <w:rtl w:val="0"/>
        </w:rPr>
        <w:t xml:space="preserve">. This card grants the player an additional Normal Summon for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during their Main Phase, which is instrumental in initiating the primary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critically,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facilitates continuous resource cycling. Its secondary effect allows the player to discard 1 Spell/Trap (S/T) card to declare an "Artmage" Monster Card name, treating a monster on the field as having that name. This name-changing function allows for highly flexible Fusion material substitution. However, the true value of this mechanic lies in its synergy with the specialized Artmage S/T cards.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Artmage Normal Spells and Traps, such as </w:t>
      </w:r>
      <w:r w:rsidDel="00000000" w:rsidR="00000000" w:rsidRPr="00000000">
        <w:rPr>
          <w:rFonts w:ascii="Google Sans Text" w:cs="Google Sans Text" w:eastAsia="Google Sans Text" w:hAnsi="Google Sans Text"/>
          <w:i w:val="1"/>
          <w:color w:val="1b1c1d"/>
          <w:rtl w:val="0"/>
        </w:rPr>
        <w:t xml:space="preserve">Artmage Movement -Lineage-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Artmage Peripeteia -Turmoil-</w:t>
      </w:r>
      <w:r w:rsidDel="00000000" w:rsidR="00000000" w:rsidRPr="00000000">
        <w:rPr>
          <w:rFonts w:ascii="Google Sans Text" w:cs="Google Sans Text" w:eastAsia="Google Sans Text" w:hAnsi="Google Sans Text"/>
          <w:color w:val="1b1c1d"/>
          <w:rtl w:val="0"/>
        </w:rPr>
        <w:t xml:space="preserve"> (often referred to as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possess secondary effects that activate only when they are sent to the Graveyard (GY)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to activate the effect of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Peripeteia -Turmoil-</w:t>
      </w:r>
      <w:r w:rsidDel="00000000" w:rsidR="00000000" w:rsidRPr="00000000">
        <w:rPr>
          <w:rFonts w:ascii="Google Sans Text" w:cs="Google Sans Text" w:eastAsia="Google Sans Text" w:hAnsi="Google Sans Text"/>
          <w:color w:val="1b1c1d"/>
          <w:rtl w:val="0"/>
        </w:rPr>
        <w:t xml:space="preserve"> (Trap) returns 1 Artmage Spell from the GY or banishment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Conversely,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Movement -Lineage-</w:t>
      </w:r>
      <w:r w:rsidDel="00000000" w:rsidR="00000000" w:rsidRPr="00000000">
        <w:rPr>
          <w:rFonts w:ascii="Google Sans Text" w:cs="Google Sans Text" w:eastAsia="Google Sans Text" w:hAnsi="Google Sans Text"/>
          <w:color w:val="1b1c1d"/>
          <w:rtl w:val="0"/>
        </w:rPr>
        <w:t xml:space="preserve"> (Spell) performs the same function for Artmage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fundamentally changes how the cost associated with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is evaluated. The requirement to discard one S/T is not a true loss of card economy but rather a targeted exchange, as the discarded card often triggers a recovery effect, making the name-declaration/manipulation effect effectively costless in terms of card advantage. This inherent recursion provides Artmage with an extremely potent grind game potential, allowing core resources to be endlessly recycled.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powerful resource loop, however, introduces a critical mechanical bottleneck. If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is destroyed or banished after the initial S/T has been sent to the GY, the entire engine stalls. The deck loses its ability to perform name manipulation, its crucial S/T resource cycling halts, and the remaining Artmage Spells and Traps in the deck or hand lose their secondary GY recursion effects, severely compromising the combo flow and long-term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Artmage Search &amp; Extension Matrix</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Artmage strategy is highly centralized around a few key cards that reliably search each other, forming distinct pathways suitable for visualizing on an AI Canvas.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Primary Starters and Searchers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boasts robust internal search capabilities designed to funnel the player toward the necessary Fusion material and enabling Spells.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Medius the Pure (Level 4/Spellcaster)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is recognized as the quintessential starter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it is Normal or Special Summoned, its effect immediately searches for 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the crucial Quick Effect Fusion mechanism is added to the hand as the first action.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also serves as an extender, capable of Special Summoning itself from the GY by shuffling one Artmage monster from the hand or field back into the Deck, providing flexibility for subsequent Link or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Artmage Vandalism -Assault- (Continuous Spell)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Continuous Spell functions as a highly accessible secondary starter. Upon activation, </w:t>
      </w:r>
      <w:r w:rsidDel="00000000" w:rsidR="00000000" w:rsidRPr="00000000">
        <w:rPr>
          <w:rFonts w:ascii="Google Sans Text" w:cs="Google Sans Text" w:eastAsia="Google Sans Text" w:hAnsi="Google Sans Text"/>
          <w:i w:val="1"/>
          <w:color w:val="1b1c1d"/>
          <w:rtl w:val="0"/>
        </w:rPr>
        <w:t xml:space="preserve">Artmage Vandalism -Assault-</w:t>
      </w:r>
      <w:r w:rsidDel="00000000" w:rsidR="00000000" w:rsidRPr="00000000">
        <w:rPr>
          <w:rFonts w:ascii="Google Sans Text" w:cs="Google Sans Text" w:eastAsia="Google Sans Text" w:hAnsi="Google Sans Text"/>
          <w:color w:val="1b1c1d"/>
          <w:rtl w:val="0"/>
        </w:rPr>
        <w:t xml:space="preserve"> searches 1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that any generic card capable of searching a Continuous Spell effectively grants instant access to the core engine, often bypassing monster-based negation points that target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's Normal Summon effect. </w:t>
      </w:r>
      <w:r w:rsidDel="00000000" w:rsidR="00000000" w:rsidRPr="00000000">
        <w:rPr>
          <w:rFonts w:ascii="Google Sans Text" w:cs="Google Sans Text" w:eastAsia="Google Sans Text" w:hAnsi="Google Sans Text"/>
          <w:i w:val="1"/>
          <w:color w:val="1b1c1d"/>
          <w:rtl w:val="0"/>
        </w:rPr>
        <w:t xml:space="preserve">Vandalism</w:t>
      </w:r>
      <w:r w:rsidDel="00000000" w:rsidR="00000000" w:rsidRPr="00000000">
        <w:rPr>
          <w:rFonts w:ascii="Google Sans Text" w:cs="Google Sans Text" w:eastAsia="Google Sans Text" w:hAnsi="Google Sans Text"/>
          <w:color w:val="1b1c1d"/>
          <w:rtl w:val="0"/>
        </w:rPr>
        <w:t xml:space="preserve"> also offers passive protection, protecting </w:t>
      </w:r>
      <w:r w:rsidDel="00000000" w:rsidR="00000000" w:rsidRPr="00000000">
        <w:rPr>
          <w:rFonts w:ascii="Google Sans Text" w:cs="Google Sans Text" w:eastAsia="Google Sans Text" w:hAnsi="Google Sans Text"/>
          <w:i w:val="1"/>
          <w:color w:val="1b1c1d"/>
          <w:rtl w:val="0"/>
        </w:rPr>
        <w:t xml:space="preserve">Artmage Academic Arcane Arts Acropolis</w:t>
      </w:r>
      <w:r w:rsidDel="00000000" w:rsidR="00000000" w:rsidRPr="00000000">
        <w:rPr>
          <w:rFonts w:ascii="Google Sans Text" w:cs="Google Sans Text" w:eastAsia="Google Sans Text" w:hAnsi="Google Sans Text"/>
          <w:color w:val="1b1c1d"/>
          <w:rtl w:val="0"/>
        </w:rPr>
        <w:t xml:space="preserve"> from destruction by allowing the player to send </w:t>
      </w:r>
      <w:r w:rsidDel="00000000" w:rsidR="00000000" w:rsidRPr="00000000">
        <w:rPr>
          <w:rFonts w:ascii="Google Sans Text" w:cs="Google Sans Text" w:eastAsia="Google Sans Text" w:hAnsi="Google Sans Text"/>
          <w:i w:val="1"/>
          <w:color w:val="1b1c1d"/>
          <w:rtl w:val="0"/>
        </w:rPr>
        <w:t xml:space="preserve">Vandalism</w:t>
      </w:r>
      <w:r w:rsidDel="00000000" w:rsidR="00000000" w:rsidRPr="00000000">
        <w:rPr>
          <w:rFonts w:ascii="Google Sans Text" w:cs="Google Sans Text" w:eastAsia="Google Sans Text" w:hAnsi="Google Sans Text"/>
          <w:color w:val="1b1c1d"/>
          <w:rtl w:val="0"/>
        </w:rPr>
        <w:t xml:space="preserve"> itself to the GY as a substitute.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Artmage Power Patron (Monster)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 is the engine’s Fusion centerpiece, granting a Quick Effect Fusion Summon during either Main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Although its presence on the field imposes a lock, restricting the player to Fusion Summons for the Extra Deck, the trade-off is worthwhile due to the flexibility it provides. Crucially, when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Power Patron</w:t>
      </w:r>
      <w:r w:rsidDel="00000000" w:rsidR="00000000" w:rsidRPr="00000000">
        <w:rPr>
          <w:rFonts w:ascii="Google Sans Text" w:cs="Google Sans Text" w:eastAsia="Google Sans Text" w:hAnsi="Google Sans Text"/>
          <w:color w:val="1b1c1d"/>
          <w:rtl w:val="0"/>
        </w:rPr>
        <w:t xml:space="preserve"> is sent to the GY (typically as Fusion material), it activates a search effect, adding 1 Artmage Spell/Trap to the hand, provided there is no duplicate of that S/T name already in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the deck retains momentum after committing to a Fusion Summon, often setting up the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play or guaranteeing follow-up resources.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Extenders and Quick-Effect Disruption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Artmage Litera (Level 3/Spellcaster)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Litera</w:t>
      </w:r>
      <w:r w:rsidDel="00000000" w:rsidR="00000000" w:rsidRPr="00000000">
        <w:rPr>
          <w:rFonts w:ascii="Google Sans Text" w:cs="Google Sans Text" w:eastAsia="Google Sans Text" w:hAnsi="Google Sans Text"/>
          <w:color w:val="1b1c1d"/>
          <w:rtl w:val="0"/>
        </w:rPr>
        <w:t xml:space="preserve"> is the archetype's primary recursion and recovery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the player controls another Artmage card, she can Special Summon herself from the hand and immediately recycle 1 Artmage card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provides the Spellcaster Type necessary for fusion or Type stacking, while recovering key resources like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a discarded S/T, or the crucial </w:t>
      </w: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 During the opponent's Main Phase,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 functions as disruption, using a Quick Effect to Special Summon another Artmage monster from the hand or GY, then returning itself to the hand for reuse.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Artmage Graflare (Level 5/Dragon)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Graflare</w:t>
      </w:r>
      <w:r w:rsidDel="00000000" w:rsidR="00000000" w:rsidRPr="00000000">
        <w:rPr>
          <w:rFonts w:ascii="Google Sans Text" w:cs="Google Sans Text" w:eastAsia="Google Sans Text" w:hAnsi="Google Sans Text"/>
          <w:color w:val="1b1c1d"/>
          <w:rtl w:val="0"/>
        </w:rPr>
        <w:t xml:space="preserve"> provides necessary Type diversity and back-row removal. If another Artmage card is controlled, it Special Summons itself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Quick Effect allows the player to destroy an opponent's Spell/Trap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Dragon Type provided by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is essential for enabling the conditional Quick Effects of the primary boss monsters.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Artmage Finmel (Level 7/Warrior)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Finmel</w:t>
      </w:r>
      <w:r w:rsidDel="00000000" w:rsidR="00000000" w:rsidRPr="00000000">
        <w:rPr>
          <w:rFonts w:ascii="Google Sans Text" w:cs="Google Sans Text" w:eastAsia="Google Sans Text" w:hAnsi="Google Sans Text"/>
          <w:color w:val="1b1c1d"/>
          <w:rtl w:val="0"/>
        </w:rPr>
        <w:t xml:space="preserve"> is a high-level extender that offers card advantage and powerful negation. If another Artmage card is controlled, she Special Summons herself from the hand and allows the player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quick effect provides the secondary form of negation for the archetype: if the player controls 3 or more different Monster Types during either Main Phase, she negates the effects of all face-up monsters the opponent controls and halves their ATK.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she offers valuable protection, preventing Level 6 or lower Artmage monsters from being targeted by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Warrior Type she provides is fundamental for maximizing Type diversity.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details the core search and recursion connections within the archetype, which define the structure of the Artmage combo paths.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Artmage Internal Search and Recursion Matrix</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Condition/Trigger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Medius the Pure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Power Patron</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Vandalism -Assault-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Medius the Pure</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Consistency/Starter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Power Patron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(Unique S/T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Artmage S/T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Litera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effect (Control Artmage)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Artmage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Resource Recovery/Extender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Peripeteia -Turmoil-</w:t>
            </w:r>
            <w:r w:rsidDel="00000000" w:rsidR="00000000" w:rsidRPr="00000000">
              <w:rPr>
                <w:rFonts w:ascii="Google Sans Text" w:cs="Google Sans Text" w:eastAsia="Google Sans Text" w:hAnsi="Google Sans Text"/>
                <w:color w:val="1b1c1d"/>
                <w:shd w:fill="auto" w:val="clear"/>
                <w:rtl w:val="0"/>
              </w:rPr>
              <w:t xml:space="preserve">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w:t>
            </w:r>
            <w:r w:rsidDel="00000000" w:rsidR="00000000" w:rsidRPr="00000000">
              <w:rPr>
                <w:rFonts w:ascii="Google Sans Text" w:cs="Google Sans Text" w:eastAsia="Google Sans Text" w:hAnsi="Google Sans Text"/>
                <w:i w:val="1"/>
                <w:color w:val="1b1c1d"/>
                <w:shd w:fill="auto" w:val="clear"/>
                <w:rtl w:val="0"/>
              </w:rPr>
              <w:t xml:space="preserve">Acropolis</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Artmage Spell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 Recursion (Spells)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Movement -Lineage-</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w:t>
            </w:r>
            <w:r w:rsidDel="00000000" w:rsidR="00000000" w:rsidRPr="00000000">
              <w:rPr>
                <w:rFonts w:ascii="Google Sans Text" w:cs="Google Sans Text" w:eastAsia="Google Sans Text" w:hAnsi="Google Sans Text"/>
                <w:i w:val="1"/>
                <w:color w:val="1b1c1d"/>
                <w:shd w:fill="auto" w:val="clear"/>
                <w:rtl w:val="0"/>
              </w:rPr>
              <w:t xml:space="preserve">Acropolis</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Artmage Trap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 Recursion (Traps)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Achieving Type Diversity: The Artmage Toolbox</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The Necessity of Type Stacking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unique and demanding mechanical aspect of the Artmage archetype is the requirement to control 3 or more different Monster Types to enable the full quick effect disruption suite.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condition is mandatory for both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Diactorus</w:t>
      </w:r>
      <w:r w:rsidDel="00000000" w:rsidR="00000000" w:rsidRPr="00000000">
        <w:rPr>
          <w:rFonts w:ascii="Google Sans Text" w:cs="Google Sans Text" w:eastAsia="Google Sans Text" w:hAnsi="Google Sans Text"/>
          <w:color w:val="1b1c1d"/>
          <w:rtl w:val="0"/>
        </w:rPr>
        <w:t xml:space="preserve">'s omni-negation and </w:t>
      </w:r>
      <w:r w:rsidDel="00000000" w:rsidR="00000000" w:rsidRPr="00000000">
        <w:rPr>
          <w:rFonts w:ascii="Google Sans Text" w:cs="Google Sans Text" w:eastAsia="Google Sans Text" w:hAnsi="Google Sans Text"/>
          <w:i w:val="1"/>
          <w:color w:val="1b1c1d"/>
          <w:rtl w:val="0"/>
        </w:rPr>
        <w:t xml:space="preserve">Artmage Finmel</w:t>
      </w:r>
      <w:r w:rsidDel="00000000" w:rsidR="00000000" w:rsidRPr="00000000">
        <w:rPr>
          <w:rFonts w:ascii="Google Sans Text" w:cs="Google Sans Text" w:eastAsia="Google Sans Text" w:hAnsi="Google Sans Text"/>
          <w:color w:val="1b1c1d"/>
          <w:rtl w:val="0"/>
        </w:rPr>
        <w:t xml:space="preserve">'s mass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Type count drops below three, these powerful defensive tools are instantly deactivated, leaving the board exposed. This design mandates a high level of strategic planning regarding summon order and Type introduction.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disruption package is established by combining </w:t>
      </w:r>
      <w:r w:rsidDel="00000000" w:rsidR="00000000" w:rsidRPr="00000000">
        <w:rPr>
          <w:rFonts w:ascii="Google Sans Text" w:cs="Google Sans Text" w:eastAsia="Google Sans Text" w:hAnsi="Google Sans Text"/>
          <w:i w:val="1"/>
          <w:color w:val="1b1c1d"/>
          <w:rtl w:val="0"/>
        </w:rPr>
        <w:t xml:space="preserve">Artmage Diactorus</w:t>
      </w:r>
      <w:r w:rsidDel="00000000" w:rsidR="00000000" w:rsidRPr="00000000">
        <w:rPr>
          <w:rFonts w:ascii="Google Sans Text" w:cs="Google Sans Text" w:eastAsia="Google Sans Text" w:hAnsi="Google Sans Text"/>
          <w:color w:val="1b1c1d"/>
          <w:rtl w:val="0"/>
        </w:rPr>
        <w:t xml:space="preserve"> (Fairy/Fusion) with two other Type-providers. The in-archetype Types readily available are: Spellcaster (</w:t>
      </w:r>
      <w:r w:rsidDel="00000000" w:rsidR="00000000" w:rsidRPr="00000000">
        <w:rPr>
          <w:rFonts w:ascii="Google Sans Text" w:cs="Google Sans Text" w:eastAsia="Google Sans Text" w:hAnsi="Google Sans Text"/>
          <w:i w:val="1"/>
          <w:color w:val="1b1c1d"/>
          <w:rtl w:val="0"/>
        </w:rPr>
        <w:t xml:space="preserve">Medius, Litera</w:t>
      </w:r>
      <w:r w:rsidDel="00000000" w:rsidR="00000000" w:rsidRPr="00000000">
        <w:rPr>
          <w:rFonts w:ascii="Google Sans Text" w:cs="Google Sans Text" w:eastAsia="Google Sans Text" w:hAnsi="Google Sans Text"/>
          <w:color w:val="1b1c1d"/>
          <w:rtl w:val="0"/>
        </w:rPr>
        <w:t xml:space="preserve">), Dragon (</w:t>
      </w: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and Warrior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an optimal setup for maximizing negation requires the simultaneous presence of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(Fairy), </w:t>
      </w: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(Dragon),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(Warrior), or an equivalent combination utilizing an external Type.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Strategic Type Manipulation and Restoration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integrates methods for both creating and maintaining Type diversity, ensuring the conditional effects remain online. The Quick Effect Special Summon capability of </w:t>
      </w:r>
      <w:r w:rsidDel="00000000" w:rsidR="00000000" w:rsidRPr="00000000">
        <w:rPr>
          <w:rFonts w:ascii="Google Sans Text" w:cs="Google Sans Text" w:eastAsia="Google Sans Text" w:hAnsi="Google Sans Text"/>
          <w:i w:val="1"/>
          <w:color w:val="1b1c1d"/>
          <w:rtl w:val="0"/>
        </w:rPr>
        <w:t xml:space="preserve">Artmage Litera</w:t>
      </w:r>
      <w:r w:rsidDel="00000000" w:rsidR="00000000" w:rsidRPr="00000000">
        <w:rPr>
          <w:rFonts w:ascii="Google Sans Text" w:cs="Google Sans Text" w:eastAsia="Google Sans Text" w:hAnsi="Google Sans Text"/>
          <w:color w:val="1b1c1d"/>
          <w:rtl w:val="0"/>
        </w:rPr>
        <w:t xml:space="preserve"> is invaluable in this regard.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Should the opponent attempt to neutralize the board by destroying a key Type-provider (such as removing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the Dragon), the player can chain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's quick effect to immediately Special Summon another Type-provider (like a second </w:t>
      </w: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from the hand or GY. This action instantaneously restores the 3+ Monster Type count, ensuring that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's or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's negation remains active to deal with the incoming threat before it resolves.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 provides a mechanism for acquiring external Types via the Trap Card </w:t>
      </w:r>
      <w:r w:rsidDel="00000000" w:rsidR="00000000" w:rsidRPr="00000000">
        <w:rPr>
          <w:rFonts w:ascii="Google Sans Text" w:cs="Google Sans Text" w:eastAsia="Google Sans Text" w:hAnsi="Google Sans Text"/>
          <w:i w:val="1"/>
          <w:color w:val="1b1c1d"/>
          <w:rtl w:val="0"/>
        </w:rPr>
        <w:t xml:space="preserve">Artmage Peripeteia -Turmoil-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Trap allows the player to return an Artmage monster they control to the hand or Extra Deck in order to Special Summon an opponent’s monster from their GY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effectively functions as graveyard disruption combined with Type acquisition, allowing the player to forcibly introduce a 3rd, 4th, or even 5th unique Monster Type onto the field, thereby guaranteeing that the Type requirements for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are met regardless of the starting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importance of Type diversity dictates that the selection of external engines must be prioritized based on introducing non-redundant Monster Types. Since the core Artmage engine inherently supplies Fairy, Spellcaster, Dragon, and Warrior Types, the most efficient external tech choices are those that introduce utility Types like Fiend, Winged Beast, or Machine, maximizing the overall Type count and strengthening the final board against various disruptions.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Core Combo Flow: Starter Analysis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purposes of constructing an AI Canvas visualization, the fundamental combo sequence originates from a high-consistency starting hand. The primary one-card starter is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which immediately initiates the necessary search chain.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for a resilient end board, the player typically requires a starter alongside access to the essential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Vandalism -Assault-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Combo Prerequisites and Chokepoints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choke point for the archetype is the initial Normal Summon of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this summon or its effect to search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 is negated (e.g., by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the primary Fusion path is immediately severed. The player is then forced to rely solely on hard-drawn extenders, S/T searches, or the subsequent Normal Summon granted by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(if accessed) to continue plays.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Synthetic One-Card Combo: Medius the Pure (To 3 Types &amp; Diactorus)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outlines a core path utilizing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and access to </w:t>
      </w:r>
      <w:r w:rsidDel="00000000" w:rsidR="00000000" w:rsidRPr="00000000">
        <w:rPr>
          <w:rFonts w:ascii="Google Sans Text" w:cs="Google Sans Text" w:eastAsia="Google Sans Text" w:hAnsi="Google Sans Text"/>
          <w:i w:val="1"/>
          <w:color w:val="1b1c1d"/>
          <w:rtl w:val="0"/>
        </w:rPr>
        <w:t xml:space="preserve">Artmage Vandalism -Assault-</w:t>
      </w:r>
      <w:r w:rsidDel="00000000" w:rsidR="00000000" w:rsidRPr="00000000">
        <w:rPr>
          <w:rFonts w:ascii="Google Sans Text" w:cs="Google Sans Text" w:eastAsia="Google Sans Text" w:hAnsi="Google Sans Text"/>
          <w:color w:val="1b1c1d"/>
          <w:rtl w:val="0"/>
        </w:rPr>
        <w:t xml:space="preserve">, demonstrating the archetype's ability to establish multiple Types and the primary boss monster.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Core Artmage Combo Sequence for Type Stacking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Action/Effect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Result/Current Field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Medius the Pure</w:t>
            </w:r>
            <w:r w:rsidDel="00000000" w:rsidR="00000000" w:rsidRPr="00000000">
              <w:rPr>
                <w:rFonts w:ascii="Google Sans Text" w:cs="Google Sans Text" w:eastAsia="Google Sans Text" w:hAnsi="Google Sans Text"/>
                <w:color w:val="1b1c1d"/>
                <w:shd w:fill="auto" w:val="clear"/>
                <w:rtl w:val="0"/>
              </w:rPr>
              <w:t xml:space="preserve">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Activates on Summon. Searches 1 </w:t>
            </w:r>
            <w:r w:rsidDel="00000000" w:rsidR="00000000" w:rsidRPr="00000000">
              <w:rPr>
                <w:rFonts w:ascii="Google Sans Text" w:cs="Google Sans Text" w:eastAsia="Google Sans Text" w:hAnsi="Google Sans Text"/>
                <w:i w:val="1"/>
                <w:color w:val="1b1c1d"/>
                <w:shd w:fill="auto" w:val="clear"/>
                <w:rtl w:val="0"/>
              </w:rPr>
              <w:t xml:space="preserve">Artmage Power Patron</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Medius. Hand: Power Patron.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Artmage Vandalism -Assault-</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Activation searches 1 </w:t>
            </w:r>
            <w:r w:rsidDel="00000000" w:rsidR="00000000" w:rsidRPr="00000000">
              <w:rPr>
                <w:rFonts w:ascii="Google Sans Text" w:cs="Google Sans Text" w:eastAsia="Google Sans Text" w:hAnsi="Google Sans Text"/>
                <w:i w:val="1"/>
                <w:color w:val="1b1c1d"/>
                <w:shd w:fill="auto" w:val="clear"/>
                <w:rtl w:val="0"/>
              </w:rPr>
              <w:t xml:space="preserve">Medius the Pure</w:t>
            </w:r>
            <w:r w:rsidDel="00000000" w:rsidR="00000000" w:rsidRPr="00000000">
              <w:rPr>
                <w:rFonts w:ascii="Google Sans Text" w:cs="Google Sans Text" w:eastAsia="Google Sans Text" w:hAnsi="Google Sans Text"/>
                <w:color w:val="1b1c1d"/>
                <w:shd w:fill="auto" w:val="clear"/>
                <w:rtl w:val="0"/>
              </w:rPr>
              <w:t xml:space="preserve"> (sets up self-revive fodder).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Medius, Vandalism. Hand: Power Patron, Medius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Artmage Graflare</w:t>
            </w:r>
            <w:r w:rsidDel="00000000" w:rsidR="00000000" w:rsidRPr="00000000">
              <w:rPr>
                <w:rFonts w:ascii="Google Sans Text" w:cs="Google Sans Text" w:eastAsia="Google Sans Text" w:hAnsi="Google Sans Text"/>
                <w:color w:val="1b1c1d"/>
                <w:shd w:fill="auto" w:val="clear"/>
                <w:rtl w:val="0"/>
              </w:rPr>
              <w:t xml:space="preserv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Special Summons itself since </w:t>
            </w:r>
            <w:r w:rsidDel="00000000" w:rsidR="00000000" w:rsidRPr="00000000">
              <w:rPr>
                <w:rFonts w:ascii="Google Sans Text" w:cs="Google Sans Text" w:eastAsia="Google Sans Text" w:hAnsi="Google Sans Text"/>
                <w:i w:val="1"/>
                <w:color w:val="1b1c1d"/>
                <w:shd w:fill="auto" w:val="clear"/>
                <w:rtl w:val="0"/>
              </w:rPr>
              <w:t xml:space="preserve">Medius</w:t>
            </w:r>
            <w:r w:rsidDel="00000000" w:rsidR="00000000" w:rsidRPr="00000000">
              <w:rPr>
                <w:rFonts w:ascii="Google Sans Text" w:cs="Google Sans Text" w:eastAsia="Google Sans Text" w:hAnsi="Google Sans Text"/>
                <w:color w:val="1b1c1d"/>
                <w:shd w:fill="auto" w:val="clear"/>
                <w:rtl w:val="0"/>
              </w:rPr>
              <w:t xml:space="preserve"> is controlled.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Medius (Spellcaster), Graflare (Dragon), Vandalism.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Artmage Power Patron</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Fusion Summon during Main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Medius, Graflare, Vandalism. Hand: Power Patron.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Artmage Diactorus</w:t>
            </w:r>
            <w:r w:rsidDel="00000000" w:rsidR="00000000" w:rsidRPr="00000000">
              <w:rPr>
                <w:rFonts w:ascii="Google Sans Text" w:cs="Google Sans Text" w:eastAsia="Google Sans Text" w:hAnsi="Google Sans Text"/>
                <w:color w:val="1b1c1d"/>
                <w:shd w:fill="auto" w:val="clear"/>
                <w:rtl w:val="0"/>
              </w:rPr>
              <w:t xml:space="preserve">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 </w:t>
            </w:r>
            <w:r w:rsidDel="00000000" w:rsidR="00000000" w:rsidRPr="00000000">
              <w:rPr>
                <w:rFonts w:ascii="Google Sans Text" w:cs="Google Sans Text" w:eastAsia="Google Sans Text" w:hAnsi="Google Sans Text"/>
                <w:i w:val="1"/>
                <w:color w:val="1b1c1d"/>
                <w:shd w:fill="auto" w:val="clear"/>
                <w:rtl w:val="0"/>
              </w:rPr>
              <w:t xml:space="preserve">Medius the Pure</w:t>
            </w:r>
            <w:r w:rsidDel="00000000" w:rsidR="00000000" w:rsidRPr="00000000">
              <w:rPr>
                <w:rFonts w:ascii="Google Sans Text" w:cs="Google Sans Text" w:eastAsia="Google Sans Text" w:hAnsi="Google Sans Text"/>
                <w:color w:val="1b1c1d"/>
                <w:shd w:fill="auto" w:val="clear"/>
                <w:rtl w:val="0"/>
              </w:rPr>
              <w:t xml:space="preserve"> (Spellcaster) + </w:t>
            </w:r>
            <w:r w:rsidDel="00000000" w:rsidR="00000000" w:rsidRPr="00000000">
              <w:rPr>
                <w:rFonts w:ascii="Google Sans Text" w:cs="Google Sans Text" w:eastAsia="Google Sans Text" w:hAnsi="Google Sans Text"/>
                <w:i w:val="1"/>
                <w:color w:val="1b1c1d"/>
                <w:shd w:fill="auto" w:val="clear"/>
                <w:rtl w:val="0"/>
              </w:rPr>
              <w:t xml:space="preserve">Artmage Graflare</w:t>
            </w:r>
            <w:r w:rsidDel="00000000" w:rsidR="00000000" w:rsidRPr="00000000">
              <w:rPr>
                <w:rFonts w:ascii="Google Sans Text" w:cs="Google Sans Text" w:eastAsia="Google Sans Text" w:hAnsi="Google Sans Text"/>
                <w:color w:val="1b1c1d"/>
                <w:shd w:fill="auto" w:val="clear"/>
                <w:rtl w:val="0"/>
              </w:rPr>
              <w:t xml:space="preserv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Diactorus (Fairy), Vandalism. GY: Medius, Power Patron, Graflare.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Power Patron</w:t>
            </w:r>
            <w:r w:rsidDel="00000000" w:rsidR="00000000" w:rsidRPr="00000000">
              <w:rPr>
                <w:rFonts w:ascii="Google Sans Text" w:cs="Google Sans Text" w:eastAsia="Google Sans Text" w:hAnsi="Google Sans Text"/>
                <w:color w:val="1b1c1d"/>
                <w:shd w:fill="auto" w:val="clear"/>
                <w:rtl w:val="0"/>
              </w:rPr>
              <w:t xml:space="preserve"> Trigger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1 Artmage S/T card. Search </w:t>
            </w:r>
            <w:r w:rsidDel="00000000" w:rsidR="00000000" w:rsidRPr="00000000">
              <w:rPr>
                <w:rFonts w:ascii="Google Sans Text" w:cs="Google Sans Text" w:eastAsia="Google Sans Text" w:hAnsi="Google Sans Text"/>
                <w:i w:val="1"/>
                <w:color w:val="1b1c1d"/>
                <w:shd w:fill="auto" w:val="clear"/>
                <w:rtl w:val="0"/>
              </w:rPr>
              <w:t xml:space="preserve">Artmage Academic Acropolis</w:t>
            </w:r>
            <w:r w:rsidDel="00000000" w:rsidR="00000000" w:rsidRPr="00000000">
              <w:rPr>
                <w:rFonts w:ascii="Google Sans Text" w:cs="Google Sans Text" w:eastAsia="Google Sans Text" w:hAnsi="Google Sans Text"/>
                <w:color w:val="1b1c1d"/>
                <w:shd w:fill="auto" w:val="clear"/>
                <w:rtl w:val="0"/>
              </w:rPr>
              <w:t xml:space="preserv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Acropolis.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Artmage Academic Acropolis</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Activates Field Spell.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Diactorus (Fairy), Vandalism, Acropolis.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Medius the Pure</w:t>
            </w:r>
            <w:r w:rsidDel="00000000" w:rsidR="00000000" w:rsidRPr="00000000">
              <w:rPr>
                <w:rFonts w:ascii="Google Sans Text" w:cs="Google Sans Text" w:eastAsia="Google Sans Text" w:hAnsi="Google Sans Text"/>
                <w:color w:val="1b1c1d"/>
                <w:shd w:fill="auto" w:val="clear"/>
                <w:rtl w:val="0"/>
              </w:rPr>
              <w:t xml:space="preserve"> Trigger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Self-revives from GY by shuffling the second </w:t>
            </w:r>
            <w:r w:rsidDel="00000000" w:rsidR="00000000" w:rsidRPr="00000000">
              <w:rPr>
                <w:rFonts w:ascii="Google Sans Text" w:cs="Google Sans Text" w:eastAsia="Google Sans Text" w:hAnsi="Google Sans Text"/>
                <w:i w:val="1"/>
                <w:color w:val="1b1c1d"/>
                <w:shd w:fill="auto" w:val="clear"/>
                <w:rtl w:val="0"/>
              </w:rPr>
              <w:t xml:space="preserve">Medius</w:t>
            </w:r>
            <w:r w:rsidDel="00000000" w:rsidR="00000000" w:rsidRPr="00000000">
              <w:rPr>
                <w:rFonts w:ascii="Google Sans Text" w:cs="Google Sans Text" w:eastAsia="Google Sans Text" w:hAnsi="Google Sans Text"/>
                <w:color w:val="1b1c1d"/>
                <w:shd w:fill="auto" w:val="clear"/>
                <w:rtl w:val="0"/>
              </w:rPr>
              <w:t xml:space="preserve"> from hand back to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Diactorus (Fairy), Medius (Spellcaster), Vandalism, Acropolis. </w:t>
            </w:r>
            <w:r w:rsidDel="00000000" w:rsidR="00000000" w:rsidRPr="00000000">
              <w:rPr>
                <w:rFonts w:ascii="Google Sans Text" w:cs="Google Sans Text" w:eastAsia="Google Sans Text" w:hAnsi="Google Sans Text"/>
                <w:b w:val="1"/>
                <w:color w:val="1b1c1d"/>
                <w:shd w:fill="auto" w:val="clear"/>
                <w:rtl w:val="0"/>
              </w:rPr>
              <w:t xml:space="preserve">(2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Artmage Finmel</w:t>
            </w:r>
            <w:r w:rsidDel="00000000" w:rsidR="00000000" w:rsidRPr="00000000">
              <w:rPr>
                <w:rFonts w:ascii="Google Sans Text" w:cs="Google Sans Text" w:eastAsia="Google Sans Text" w:hAnsi="Google Sans Text"/>
                <w:color w:val="1b1c1d"/>
                <w:shd w:fill="auto" w:val="clear"/>
                <w:rtl w:val="0"/>
              </w:rPr>
              <w:t xml:space="preserve">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Special Summons itself since </w:t>
            </w:r>
            <w:r w:rsidDel="00000000" w:rsidR="00000000" w:rsidRPr="00000000">
              <w:rPr>
                <w:rFonts w:ascii="Google Sans Text" w:cs="Google Sans Text" w:eastAsia="Google Sans Text" w:hAnsi="Google Sans Text"/>
                <w:i w:val="1"/>
                <w:color w:val="1b1c1d"/>
                <w:shd w:fill="auto" w:val="clear"/>
                <w:rtl w:val="0"/>
              </w:rPr>
              <w:t xml:space="preserve">Medius</w:t>
            </w:r>
            <w:r w:rsidDel="00000000" w:rsidR="00000000" w:rsidRPr="00000000">
              <w:rPr>
                <w:rFonts w:ascii="Google Sans Text" w:cs="Google Sans Text" w:eastAsia="Google Sans Text" w:hAnsi="Google Sans Text"/>
                <w:color w:val="1b1c1d"/>
                <w:shd w:fill="auto" w:val="clear"/>
                <w:rtl w:val="0"/>
              </w:rPr>
              <w:t xml:space="preserve"> is controlled, Draw 1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Diactorus (Fairy), Medius (Spellcaster), Finmel (Warrior). </w:t>
            </w:r>
            <w:r w:rsidDel="00000000" w:rsidR="00000000" w:rsidRPr="00000000">
              <w:rPr>
                <w:rFonts w:ascii="Google Sans Text" w:cs="Google Sans Text" w:eastAsia="Google Sans Text" w:hAnsi="Google Sans Text"/>
                <w:b w:val="1"/>
                <w:color w:val="1b1c1d"/>
                <w:shd w:fill="auto" w:val="clear"/>
                <w:rtl w:val="0"/>
              </w:rPr>
              <w:t xml:space="preserve">(3 Types Achieved)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Diactorus and Finmel Quick Effects are now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w:t>
            </w:r>
            <w:r w:rsidDel="00000000" w:rsidR="00000000" w:rsidRPr="00000000">
              <w:rPr>
                <w:rFonts w:ascii="Google Sans Text" w:cs="Google Sans Text" w:eastAsia="Google Sans Text" w:hAnsi="Google Sans Text"/>
                <w:color w:val="1b1c1d"/>
                <w:shd w:fill="auto" w:val="clear"/>
                <w:rtl w:val="0"/>
              </w:rPr>
              <w:t xml:space="preserve"> Omni-negate (Diactorus) + Mass Monster Negate (Finmel) + S/T Protection.</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IV.C. Sequential Optimization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combo execution, prioritizing the successful deployment of Type-generating monsters is crucial. The strategic preference is to summon </w:t>
      </w: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(Dragon)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(Warrior) over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 (Spellcaster) early in the sequence. This ensures that three unique non-Fairy Types are immediately present on the field to meet the necessary condition when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(Fairy) is summoned, guaranteeing that the Quick Effects are live upon its arrival.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maximizing the archetype's resilience involves third-order optimization for recursion. When </w:t>
      </w:r>
      <w:r w:rsidDel="00000000" w:rsidR="00000000" w:rsidRPr="00000000">
        <w:rPr>
          <w:rFonts w:ascii="Google Sans Text" w:cs="Google Sans Text" w:eastAsia="Google Sans Text" w:hAnsi="Google Sans Text"/>
          <w:i w:val="1"/>
          <w:color w:val="1b1c1d"/>
          <w:rtl w:val="0"/>
        </w:rPr>
        <w:t xml:space="preserve">Artmage Litera</w:t>
      </w:r>
      <w:r w:rsidDel="00000000" w:rsidR="00000000" w:rsidRPr="00000000">
        <w:rPr>
          <w:rFonts w:ascii="Google Sans Text" w:cs="Google Sans Text" w:eastAsia="Google Sans Text" w:hAnsi="Google Sans Text"/>
          <w:color w:val="1b1c1d"/>
          <w:rtl w:val="0"/>
        </w:rPr>
        <w:t xml:space="preserve"> is accessed, the optimal target for her GY recovery effect is typically </w:t>
      </w: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Power Patron</w:t>
      </w:r>
      <w:r w:rsidDel="00000000" w:rsidR="00000000" w:rsidRPr="00000000">
        <w:rPr>
          <w:rFonts w:ascii="Google Sans Text" w:cs="Google Sans Text" w:eastAsia="Google Sans Text" w:hAnsi="Google Sans Text"/>
          <w:color w:val="1b1c1d"/>
          <w:rtl w:val="0"/>
        </w:rPr>
        <w:t xml:space="preserve"> is routinely sent to the GY during the Fusion Summon of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recovering it provides the player with recurring Quick-Effect Fusion access in hand, which is vital for maintaining pressure or recovering the board on subsequent turns.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 Board Analysis and Disruption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Optimal Artmage End Board Snapshot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Artmage end board is designed to present multiple layers of Type-gated disruption, providing both general protection and targeted removal.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Artmage Type Diversity Mapping and Disruption Profile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Artmage Monster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Effect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Diactorus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3+ different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Omni-Negate (On-Field)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Finmel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3+ different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 Monster Negate (Face-up)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Artmage Graflare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Spot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another Artmage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S/T Destruction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Medius the Pure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Follow-up/Resilience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core Artmage engine is run purely, the standard end board consists of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backed by </w:t>
      </w:r>
      <w:r w:rsidDel="00000000" w:rsidR="00000000" w:rsidRPr="00000000">
        <w:rPr>
          <w:rFonts w:ascii="Google Sans Text" w:cs="Google Sans Text" w:eastAsia="Google Sans Text" w:hAnsi="Google Sans Text"/>
          <w:i w:val="1"/>
          <w:color w:val="1b1c1d"/>
          <w:rtl w:val="0"/>
        </w:rPr>
        <w:t xml:space="preserve">Artmage Academic Arcane Arts Acropolis</w:t>
      </w:r>
      <w:r w:rsidDel="00000000" w:rsidR="00000000" w:rsidRPr="00000000">
        <w:rPr>
          <w:rFonts w:ascii="Google Sans Text" w:cs="Google Sans Text" w:eastAsia="Google Sans Text" w:hAnsi="Google Sans Text"/>
          <w:color w:val="1b1c1d"/>
          <w:rtl w:val="0"/>
        </w:rPr>
        <w:t xml:space="preserve">, alongside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 for extension and recursion. This structure provides one on-field omni-negate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one Quick Effect mass monster effect negation/ATK reduction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and one Quick Effect Spell/Trap destruction (</w:t>
      </w:r>
      <w:r w:rsidDel="00000000" w:rsidR="00000000" w:rsidRPr="00000000">
        <w:rPr>
          <w:rFonts w:ascii="Google Sans Text" w:cs="Google Sans Text" w:eastAsia="Google Sans Text" w:hAnsi="Google Sans Text"/>
          <w:i w:val="1"/>
          <w:color w:val="1b1c1d"/>
          <w:rtl w:val="0"/>
        </w:rPr>
        <w:t xml:space="preserve">Graflare</w:t>
      </w:r>
      <w:r w:rsidDel="00000000" w:rsidR="00000000" w:rsidRPr="00000000">
        <w:rPr>
          <w:rFonts w:ascii="Google Sans Text" w:cs="Google Sans Text" w:eastAsia="Google Sans Text" w:hAnsi="Google Sans Text"/>
          <w:color w:val="1b1c1d"/>
          <w:rtl w:val="0"/>
        </w:rPr>
        <w:t xml:space="preserve">), all while protecting low-level monsters from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End Board Resilience and Limitations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possesses substantial built-in resilience. The most notable resilience feature is the floating effect of </w:t>
      </w:r>
      <w:r w:rsidDel="00000000" w:rsidR="00000000" w:rsidRPr="00000000">
        <w:rPr>
          <w:rFonts w:ascii="Google Sans Text" w:cs="Google Sans Text" w:eastAsia="Google Sans Text" w:hAnsi="Google Sans Text"/>
          <w:i w:val="1"/>
          <w:color w:val="1b1c1d"/>
          <w:rtl w:val="0"/>
        </w:rPr>
        <w:t xml:space="preserve">Artmage Diactorus</w:t>
      </w:r>
      <w:r w:rsidDel="00000000" w:rsidR="00000000" w:rsidRPr="00000000">
        <w:rPr>
          <w:rFonts w:ascii="Google Sans Text" w:cs="Google Sans Text" w:eastAsia="Google Sans Text" w:hAnsi="Google Sans Text"/>
          <w:color w:val="1b1c1d"/>
          <w:rtl w:val="0"/>
        </w:rPr>
        <w:t xml:space="preserve">. If the Fusion Summoned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is destroyed, it immediately Special Summons 1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from the hand, Deck, or Banishment.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instantaneously replaces the boss monster with the archetype's primary starter, ensuring the engine can reset and initiate a follow-up play or maintain momentum into the next turn.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Artmage Finmel</w:t>
      </w:r>
      <w:r w:rsidDel="00000000" w:rsidR="00000000" w:rsidRPr="00000000">
        <w:rPr>
          <w:rFonts w:ascii="Google Sans Text" w:cs="Google Sans Text" w:eastAsia="Google Sans Text" w:hAnsi="Google Sans Text"/>
          <w:color w:val="1b1c1d"/>
          <w:rtl w:val="0"/>
        </w:rPr>
        <w:t xml:space="preserve"> provides crucial targeting protection for Level 6 or lower Artmage monsters, safeguarding key pieces like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 from targeted negation such as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Coupled with the continuous resource cycling facilitated by the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engine, the deck can consistently recover Fusion materials and key S/T resources for the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resilience, the deck has specific limitations in its disruption profile. The omni-negate provided by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is explicitly limited to card or effect activations </w:t>
      </w:r>
      <w:r w:rsidDel="00000000" w:rsidR="00000000" w:rsidRPr="00000000">
        <w:rPr>
          <w:rFonts w:ascii="Google Sans Text" w:cs="Google Sans Text" w:eastAsia="Google Sans Text" w:hAnsi="Google Sans Text"/>
          <w:i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Consequently, the Artmage board is inherently vulnerable to disruption that activates from the hand or Graveyard, such as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or certain GY-activated effects, which bypass the primary negation tool.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Moreover, the conditional nature of the main disruptions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creates a unique fragility regarding non-destruction removal. Cards that wipe the board without destroying (e.g., non-destruction bounce effects or mass banishment) immediately remove key Type-providers (Dragon, Warrior, Spellcaster). If the Type count drops below three, both the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Quick Effects are neutralized, often leaving the opponent with a clear path to dismantle the remaining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maintaining Type diversity is not merely an option but a continuous defensive necessity.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External Engine Integration and Advanced Strategy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Artmage archetype’s core design—specifically its non-reliance on the Normal Summon (due to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and its necessity for Monster Type diversity—makes it highly compatible with small, focused external engines.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The Branded Engine Integration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engine exhibits exceptional synergy with Artmage, primarily because the Artmage engine's central monster,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is a Spellcaster, enabling powerful Fusion lines.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Starter Synergy: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 provides a highly efficient starting sequence. The player can discard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as cost to Special Summon </w:t>
      </w:r>
      <w:r w:rsidDel="00000000" w:rsidR="00000000" w:rsidRPr="00000000">
        <w:rPr>
          <w:rFonts w:ascii="Google Sans Text" w:cs="Google Sans Text" w:eastAsia="Google Sans Text" w:hAnsi="Google Sans Text"/>
          <w:i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(Fiend/Spellcaster), which then searches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Crucially, the discarded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can then Special Summon itself from the GY later by shuffling </w:t>
      </w:r>
      <w:r w:rsidDel="00000000" w:rsidR="00000000" w:rsidRPr="00000000">
        <w:rPr>
          <w:rFonts w:ascii="Google Sans Text" w:cs="Google Sans Text" w:eastAsia="Google Sans Text" w:hAnsi="Google Sans Text"/>
          <w:i w:val="1"/>
          <w:color w:val="1b1c1d"/>
          <w:rtl w:val="0"/>
        </w:rPr>
        <w:t xml:space="preserve">Aluber</w:t>
      </w:r>
      <w:r w:rsidDel="00000000" w:rsidR="00000000" w:rsidRPr="00000000">
        <w:rPr>
          <w:rFonts w:ascii="Google Sans Text" w:cs="Google Sans Text" w:eastAsia="Google Sans Text" w:hAnsi="Google Sans Text"/>
          <w:color w:val="1b1c1d"/>
          <w:rtl w:val="0"/>
        </w:rPr>
        <w:t xml:space="preserve"> back into the Deck, turning the initial cost into a net neutral or positive exchange that immediately provides access to the engine's Fusion Spell.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path introduces the essential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Fiend</w:t>
      </w:r>
      <w:r w:rsidDel="00000000" w:rsidR="00000000" w:rsidRPr="00000000">
        <w:rPr>
          <w:rFonts w:ascii="Google Sans Text" w:cs="Google Sans Text" w:eastAsia="Google Sans Text" w:hAnsi="Google Sans Text"/>
          <w:color w:val="1b1c1d"/>
          <w:rtl w:val="0"/>
        </w:rPr>
        <w:t xml:space="preserve"> Type for Type stacking.</w:t>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 Acquisition: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can utilize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to summon Fusion Monsters like </w:t>
      </w:r>
      <w:r w:rsidDel="00000000" w:rsidR="00000000" w:rsidRPr="00000000">
        <w:rPr>
          <w:rFonts w:ascii="Google Sans Text" w:cs="Google Sans Text" w:eastAsia="Google Sans Text" w:hAnsi="Google Sans Text"/>
          <w:i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(Dragon/Fusion), satisfying the Dragon Type requirement while simultaneously advancing the Artmage core goal or setting up GY resources.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Endgame Threat:</w:t>
      </w:r>
      <w:r w:rsidDel="00000000" w:rsidR="00000000" w:rsidRPr="00000000">
        <w:rPr>
          <w:rFonts w:ascii="Google Sans Text" w:cs="Google Sans Text" w:eastAsia="Google Sans Text" w:hAnsi="Google Sans Text"/>
          <w:color w:val="1b1c1d"/>
          <w:rtl w:val="0"/>
        </w:rPr>
        <w:t xml:space="preserve"> The Fusion toolbox provided by Branded (e.g., </w:t>
      </w:r>
      <w:r w:rsidDel="00000000" w:rsidR="00000000" w:rsidRPr="00000000">
        <w:rPr>
          <w:rFonts w:ascii="Google Sans Text" w:cs="Google Sans Text" w:eastAsia="Google Sans Text" w:hAnsi="Google Sans Text"/>
          <w:i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offers versatile removal options that complement Artmage's on-field negation and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Generic Fusion and Utility Tech</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Super Polymerization and Generic Fusions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dedicated Fusion deck, Artmage leverages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for non-destruction board breaking and immediate threat removal.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Relevant targets include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Garura, Wings of Resonant Life</w:t>
      </w:r>
      <w:r w:rsidDel="00000000" w:rsidR="00000000" w:rsidRPr="00000000">
        <w:rPr>
          <w:rFonts w:ascii="Google Sans Text" w:cs="Google Sans Text" w:eastAsia="Google Sans Text" w:hAnsi="Google Sans Text"/>
          <w:color w:val="1b1c1d"/>
          <w:rtl w:val="0"/>
        </w:rPr>
        <w:t xml:space="preserve"> (Winged Beast/Fusion), which easily introduces the </w:t>
      </w:r>
      <w:r w:rsidDel="00000000" w:rsidR="00000000" w:rsidRPr="00000000">
        <w:rPr>
          <w:rFonts w:ascii="Google Sans Text" w:cs="Google Sans Text" w:eastAsia="Google Sans Text" w:hAnsi="Google Sans Text"/>
          <w:b w:val="1"/>
          <w:color w:val="1b1c1d"/>
          <w:rtl w:val="0"/>
        </w:rPr>
        <w:t xml:space="preserve">Winged Beast</w:t>
      </w:r>
      <w:r w:rsidDel="00000000" w:rsidR="00000000" w:rsidRPr="00000000">
        <w:rPr>
          <w:rFonts w:ascii="Google Sans Text" w:cs="Google Sans Text" w:eastAsia="Google Sans Text" w:hAnsi="Google Sans Text"/>
          <w:color w:val="1b1c1d"/>
          <w:rtl w:val="0"/>
        </w:rPr>
        <w:t xml:space="preserve"> Type, further guaranteeing the 3+ Type condition for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Mudragon of the Swamp</w:t>
      </w:r>
      <w:r w:rsidDel="00000000" w:rsidR="00000000" w:rsidRPr="00000000">
        <w:rPr>
          <w:rFonts w:ascii="Google Sans Text" w:cs="Google Sans Text" w:eastAsia="Google Sans Text" w:hAnsi="Google Sans Text"/>
          <w:color w:val="1b1c1d"/>
          <w:rtl w:val="0"/>
        </w:rPr>
        <w:t xml:space="preserve"> also offers flexible material requirements and Type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Invoked and Link Utility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often reserves its Normal Summon for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but alternative Normal Summon engines like the Invoked package featuring </w:t>
      </w:r>
      <w:r w:rsidDel="00000000" w:rsidR="00000000" w:rsidRPr="00000000">
        <w:rPr>
          <w:rFonts w:ascii="Google Sans Text" w:cs="Google Sans Text" w:eastAsia="Google Sans Text" w:hAnsi="Google Sans Text"/>
          <w:i w:val="1"/>
          <w:color w:val="1b1c1d"/>
          <w:rtl w:val="0"/>
        </w:rPr>
        <w:t xml:space="preserve">Aleister the Invoker</w:t>
      </w:r>
      <w:r w:rsidDel="00000000" w:rsidR="00000000" w:rsidRPr="00000000">
        <w:rPr>
          <w:rFonts w:ascii="Google Sans Text" w:cs="Google Sans Text" w:eastAsia="Google Sans Text" w:hAnsi="Google Sans Text"/>
          <w:color w:val="1b1c1d"/>
          <w:rtl w:val="0"/>
        </w:rPr>
        <w:t xml:space="preserve"> (Spellcaster) can be integrated.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access to</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Invoked Mechaba</w:t>
      </w:r>
      <w:r w:rsidDel="00000000" w:rsidR="00000000" w:rsidRPr="00000000">
        <w:rPr>
          <w:rFonts w:ascii="Google Sans Text" w:cs="Google Sans Text" w:eastAsia="Google Sans Text" w:hAnsi="Google Sans Text"/>
          <w:color w:val="1b1c1d"/>
          <w:rtl w:val="0"/>
        </w:rPr>
        <w:t xml:space="preserve"> (Machine/Fusion), introducing the </w:t>
      </w:r>
      <w:r w:rsidDel="00000000" w:rsidR="00000000" w:rsidRPr="00000000">
        <w:rPr>
          <w:rFonts w:ascii="Google Sans Text" w:cs="Google Sans Text" w:eastAsia="Google Sans Text" w:hAnsi="Google Sans Text"/>
          <w:b w:val="1"/>
          <w:color w:val="1b1c1d"/>
          <w:rtl w:val="0"/>
        </w:rPr>
        <w:t xml:space="preserve">Machine</w:t>
      </w:r>
      <w:r w:rsidDel="00000000" w:rsidR="00000000" w:rsidRPr="00000000">
        <w:rPr>
          <w:rFonts w:ascii="Google Sans Text" w:cs="Google Sans Text" w:eastAsia="Google Sans Text" w:hAnsi="Google Sans Text"/>
          <w:color w:val="1b1c1d"/>
          <w:rtl w:val="0"/>
        </w:rPr>
        <w:t xml:space="preserve"> Type and a powerful targeted negation, helping to address the vulnerabilities inherent in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's on-field limitation.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Link monsters are also crucial for maximizing resource recovery and defensive continuity. </w:t>
      </w:r>
      <w:r w:rsidDel="00000000" w:rsidR="00000000" w:rsidRPr="00000000">
        <w:rPr>
          <w:rFonts w:ascii="Google Sans Text" w:cs="Google Sans Text" w:eastAsia="Google Sans Text" w:hAnsi="Google Sans Text"/>
          <w:i w:val="1"/>
          <w:color w:val="1b1c1d"/>
          <w:rtl w:val="0"/>
        </w:rPr>
        <w:t xml:space="preserve">Cross-Sheep</w:t>
      </w:r>
      <w:r w:rsidDel="00000000" w:rsidR="00000000" w:rsidRPr="00000000">
        <w:rPr>
          <w:rFonts w:ascii="Google Sans Text" w:cs="Google Sans Text" w:eastAsia="Google Sans Text" w:hAnsi="Google Sans Text"/>
          <w:color w:val="1b1c1d"/>
          <w:rtl w:val="0"/>
        </w:rPr>
        <w:t xml:space="preserve"> (Link-2) is frequently included to revive a Level 4 or lower monster (</w:t>
      </w:r>
      <w:r w:rsidDel="00000000" w:rsidR="00000000" w:rsidRPr="00000000">
        <w:rPr>
          <w:rFonts w:ascii="Google Sans Text" w:cs="Google Sans Text" w:eastAsia="Google Sans Text" w:hAnsi="Google Sans Text"/>
          <w:i w:val="1"/>
          <w:color w:val="1b1c1d"/>
          <w:rtl w:val="0"/>
        </w:rPr>
        <w:t xml:space="preserve">Medius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Litera</w:t>
      </w:r>
      <w:r w:rsidDel="00000000" w:rsidR="00000000" w:rsidRPr="00000000">
        <w:rPr>
          <w:rFonts w:ascii="Google Sans Text" w:cs="Google Sans Text" w:eastAsia="Google Sans Text" w:hAnsi="Google Sans Text"/>
          <w:color w:val="1b1c1d"/>
          <w:rtl w:val="0"/>
        </w:rPr>
        <w:t xml:space="preserve">) when a Fusion Monster is summoned to a zone it points to, immediately restarting the search and extension loops.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 Engine Selection Criteria</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selecting external engines, a key consideration is avoiding tools that impose premature Extra Deck summoning restrictions. Although other Pendulum decks, such as Vaylantz, utilize engines like Superheavy Samurai (SHS) for powerful Link/Synchro access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integrating an engine that locks the player out of Fusion Monsters before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Artmage Diactorus</w:t>
      </w:r>
      <w:r w:rsidDel="00000000" w:rsidR="00000000" w:rsidRPr="00000000">
        <w:rPr>
          <w:rFonts w:ascii="Google Sans Text" w:cs="Google Sans Text" w:eastAsia="Google Sans Text" w:hAnsi="Google Sans Text"/>
          <w:color w:val="1b1c1d"/>
          <w:rtl w:val="0"/>
        </w:rPr>
        <w:t xml:space="preserve"> is established would be fundamentally contradictory to the Artmage core game plan.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Branded and Invoked engines are preferred because they maintain the focus on Fusion Summoning while providing Type diversity.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enhanced endgame security, advanced strategies integrate defensive Link options. After establishing the initial Fusion board but before passing the turn, using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(Link-2) allows the player to pivot into a protected threat like </w:t>
      </w:r>
      <w:r w:rsidDel="00000000" w:rsidR="00000000" w:rsidRPr="00000000">
        <w:rPr>
          <w:rFonts w:ascii="Google Sans Text" w:cs="Google Sans Text" w:eastAsia="Google Sans Text" w:hAnsi="Google Sans Text"/>
          <w:i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(Link-4)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transition transforms the Type-gated negation board into a defensive tower, providing coverage against mass removal or non-targeting threats that might otherwise neutralize the conditional Artmage Quick Effects.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Recommendations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Artmage archetype presents a deeply synergistic and high-potential Fusion strategy in the TCG, defined by its core resource cycling engine (</w:t>
      </w:r>
      <w:r w:rsidDel="00000000" w:rsidR="00000000" w:rsidRPr="00000000">
        <w:rPr>
          <w:rFonts w:ascii="Google Sans Text" w:cs="Google Sans Text" w:eastAsia="Google Sans Text" w:hAnsi="Google Sans Text"/>
          <w:i w:val="1"/>
          <w:color w:val="1b1c1d"/>
          <w:rtl w:val="0"/>
        </w:rPr>
        <w:t xml:space="preserve">Acropolis</w:t>
      </w:r>
      <w:r w:rsidDel="00000000" w:rsidR="00000000" w:rsidRPr="00000000">
        <w:rPr>
          <w:rFonts w:ascii="Google Sans Text" w:cs="Google Sans Text" w:eastAsia="Google Sans Text" w:hAnsi="Google Sans Text"/>
          <w:color w:val="1b1c1d"/>
          <w:rtl w:val="0"/>
        </w:rPr>
        <w:t xml:space="preserve">) and its unique reliance on Monster Type diversity to unlock its primary disruption tools. The internal search matrix is robust, centered on </w:t>
      </w:r>
      <w:r w:rsidDel="00000000" w:rsidR="00000000" w:rsidRPr="00000000">
        <w:rPr>
          <w:rFonts w:ascii="Google Sans Text" w:cs="Google Sans Text" w:eastAsia="Google Sans Text" w:hAnsi="Google Sans Text"/>
          <w:i w:val="1"/>
          <w:color w:val="1b1c1d"/>
          <w:rtl w:val="0"/>
        </w:rPr>
        <w:t xml:space="preserve">Medius the Pure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Artmage Vandalism -Assault-</w:t>
      </w:r>
      <w:r w:rsidDel="00000000" w:rsidR="00000000" w:rsidRPr="00000000">
        <w:rPr>
          <w:rFonts w:ascii="Google Sans Text" w:cs="Google Sans Text" w:eastAsia="Google Sans Text" w:hAnsi="Google Sans Text"/>
          <w:color w:val="1b1c1d"/>
          <w:rtl w:val="0"/>
        </w:rPr>
        <w:t xml:space="preserve"> to ensure consistent access to the Quick-Effect Fusion enabler, </w:t>
      </w:r>
      <w:r w:rsidDel="00000000" w:rsidR="00000000" w:rsidRPr="00000000">
        <w:rPr>
          <w:rFonts w:ascii="Google Sans Text" w:cs="Google Sans Text" w:eastAsia="Google Sans Text" w:hAnsi="Google Sans Text"/>
          <w:i w:val="1"/>
          <w:color w:val="1b1c1d"/>
          <w:rtl w:val="0"/>
        </w:rPr>
        <w:t xml:space="preserve">Artmage Power Patron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formidable, combining an on-field omni-negate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with a mass monster effect negation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 However, the critical vulnerability lies in the Type-gated nature of these effects and the inability of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to address non-field-activated disruption (i.e., hand traps).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optimized competitive play, the analysis strongly suggests integrating a supplementary engine that fulfills two criteria:</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Provides non-redundant Monster Types (e.g., Fiend or Winged Beast) to maximize the consistency of </w:t>
      </w:r>
      <w:r w:rsidDel="00000000" w:rsidR="00000000" w:rsidRPr="00000000">
        <w:rPr>
          <w:rFonts w:ascii="Google Sans Text" w:cs="Google Sans Text" w:eastAsia="Google Sans Text" w:hAnsi="Google Sans Text"/>
          <w:i w:val="1"/>
          <w:color w:val="1b1c1d"/>
          <w:rtl w:val="0"/>
        </w:rPr>
        <w:t xml:space="preserve">Diactorus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Finmel</w:t>
      </w:r>
      <w:r w:rsidDel="00000000" w:rsidR="00000000" w:rsidRPr="00000000">
        <w:rPr>
          <w:rFonts w:ascii="Google Sans Text" w:cs="Google Sans Text" w:eastAsia="Google Sans Text" w:hAnsi="Google Sans Text"/>
          <w:color w:val="1b1c1d"/>
          <w:rtl w:val="0"/>
        </w:rPr>
        <w:t xml:space="preserve">'s Quick Effects.</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Maintains Fusion access and resource stability (e.g., the Branded engine), offering critical follow-up options and resilience against interruption.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of managing monster positioning, Type diversity, and S/T recursion makes Artmage a rewarding archetype for technical players, provided they master the optimal sequences for achieving the necessary three unique Monster Types early in the combo flow.</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Litera DUAD-EN011 YuGiOh Duelist's Advance Prices - PriceCharting,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https://www.pricecharting.com/game/yugioh-duelist%27s-advance/artmage-litera-duad-en011</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Litera | Card Details | Yu-Gi-Oh! Neuron(TRADING CARD ...,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http://www.db.yugioh-card.com/yugiohdb/card_search.action?ope=2&amp;cid=21422&amp;request_locale=en</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Divine Synergy of “Artmage” | Archetype Starter Guide,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https://tcg-corner.com/blogs/news/respectygo-explore-the-divine-synergy-of-artmage-archetype-starter-guide</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DECK GUIDE RECAP IN 2025! - YouTube,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https://www.youtube.com/watch?v=P1e-VqAVaIw</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Diactorus | How to obtain, Decks &amp; Usage Statistics - Yu-Gi-Oh! Master Duel Meta,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https://www.masterduelmeta.com/cards/Artmage%20Diactorus</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"Artmage" Support : r/masterduel - Reddit,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https://www.reddit.com/r/masterduel/comments/1luf06t/doom_of_dimensions_artmage_support/</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Academic Arcane Arts Acropolis | Card Details | Yu-Gi-Oh! Neuron(TRADING CARD GAME CARD DATABASE),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http://www.db.yugioh-card.com/yugiohdb/card_search.action?ope=2&amp;cid=21465&amp;request_locale=en</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need ofArtmage Advice : r/Yugioh101 - Reddit,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https://www.reddit.com/r/Yugioh101/comments/1mn0qu0/in_need_ofartmage_advice/</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 r/yugioh - Reddit,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https://www.reddit.com/r/yugioh/comments/1lux6l0/artmage/</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Branded (July 2025) by ForbiddenNocturne - cardcluster,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https://cardcluster.com/deck/3lJM24</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Deck 2024 - Yu-Gi-Oh! Dueling Nexus,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https://duelingnexus.com/blog/vaylantz-deck-2024/</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TCG combo guides? : r/Yugioh101 - Reddit,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https://www.reddit.com/r/Yugioh101/comments/17agu6p/vaylantz_tcg_combo_guides/</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Vaylantz Extra Deck options : r/Yugioh101 - Reddit,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https://www.reddit.com/r/Yugioh101/comments/1as62ax/looking_for_vaylantz_extra_deck_options/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masterduel/comments/1luf06t/doom_of_dimensions_artmage_support/" TargetMode="External"/><Relationship Id="rId10" Type="http://schemas.openxmlformats.org/officeDocument/2006/relationships/hyperlink" Target="https://www.masterduelmeta.com/cards/Artmage%20Diactorus" TargetMode="External"/><Relationship Id="rId13" Type="http://schemas.openxmlformats.org/officeDocument/2006/relationships/hyperlink" Target="https://www.reddit.com/r/Yugioh101/comments/1mn0qu0/in_need_ofartmage_advice/" TargetMode="External"/><Relationship Id="rId12" Type="http://schemas.openxmlformats.org/officeDocument/2006/relationships/hyperlink" Target="http://www.db.yugioh-card.com/yugiohdb/card_search.action?ope=2&amp;cid=2146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P1e-VqAVaIw" TargetMode="External"/><Relationship Id="rId15" Type="http://schemas.openxmlformats.org/officeDocument/2006/relationships/hyperlink" Target="https://cardcluster.com/deck/3lJM24" TargetMode="External"/><Relationship Id="rId14" Type="http://schemas.openxmlformats.org/officeDocument/2006/relationships/hyperlink" Target="https://www.reddit.com/r/yugioh/comments/1lux6l0/artmage/" TargetMode="External"/><Relationship Id="rId17" Type="http://schemas.openxmlformats.org/officeDocument/2006/relationships/hyperlink" Target="https://www.reddit.com/r/Yugioh101/comments/17agu6p/vaylantz_tcg_combo_guides/" TargetMode="External"/><Relationship Id="rId16" Type="http://schemas.openxmlformats.org/officeDocument/2006/relationships/hyperlink" Target="https://duelingnexus.com/blog/vaylantz-deck-2024/" TargetMode="External"/><Relationship Id="rId5" Type="http://schemas.openxmlformats.org/officeDocument/2006/relationships/styles" Target="styles.xml"/><Relationship Id="rId6" Type="http://schemas.openxmlformats.org/officeDocument/2006/relationships/hyperlink" Target="https://www.pricecharting.com/game/yugioh-duelist%27s-advance/artmage-litera-duad-en011" TargetMode="External"/><Relationship Id="rId18" Type="http://schemas.openxmlformats.org/officeDocument/2006/relationships/hyperlink" Target="https://www.reddit.com/r/Yugioh101/comments/1as62ax/looking_for_vaylantz_extra_deck_options/" TargetMode="External"/><Relationship Id="rId7" Type="http://schemas.openxmlformats.org/officeDocument/2006/relationships/hyperlink" Target="http://www.db.yugioh-card.com/yugiohdb/card_search.action?ope=2&amp;cid=21422&amp;request_locale=en" TargetMode="External"/><Relationship Id="rId8" Type="http://schemas.openxmlformats.org/officeDocument/2006/relationships/hyperlink" Target="https://tcg-corner.com/blogs/news/respectygo-explore-the-divine-synergy-of-artmage-archetype-starter-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